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6C" w:rsidRPr="0008276C" w:rsidRDefault="0008276C">
      <w:pPr>
        <w:rPr>
          <w:rFonts w:hint="eastAsia"/>
          <w:b/>
          <w:sz w:val="28"/>
          <w:szCs w:val="28"/>
        </w:rPr>
      </w:pPr>
      <w:bookmarkStart w:id="0" w:name="_GoBack"/>
      <w:bookmarkEnd w:id="0"/>
      <w:r w:rsidRPr="0008276C">
        <w:rPr>
          <w:rFonts w:hint="eastAsia"/>
          <w:b/>
          <w:sz w:val="28"/>
          <w:szCs w:val="28"/>
        </w:rPr>
        <w:t>2020</w:t>
      </w:r>
      <w:r w:rsidRPr="0008276C">
        <w:rPr>
          <w:rFonts w:hint="eastAsia"/>
          <w:b/>
          <w:sz w:val="28"/>
          <w:szCs w:val="28"/>
        </w:rPr>
        <w:t>年学报</w:t>
      </w:r>
      <w:r w:rsidRPr="0008276C">
        <w:rPr>
          <w:rFonts w:hint="eastAsia"/>
          <w:b/>
          <w:sz w:val="28"/>
          <w:szCs w:val="28"/>
        </w:rPr>
        <w:t>2</w:t>
      </w:r>
      <w:r w:rsidRPr="0008276C">
        <w:rPr>
          <w:rFonts w:hint="eastAsia"/>
          <w:b/>
          <w:sz w:val="28"/>
          <w:szCs w:val="28"/>
        </w:rPr>
        <w:t>期目录</w:t>
      </w:r>
    </w:p>
    <w:p w:rsidR="000E5725" w:rsidRDefault="000F3146">
      <w:r>
        <w:rPr>
          <w:rFonts w:hint="eastAsia"/>
        </w:rPr>
        <w:t>医学卫生</w:t>
      </w:r>
    </w:p>
    <w:p w:rsidR="000E5725" w:rsidRDefault="000F3146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面神经炎二例</w:t>
      </w:r>
      <w:proofErr w:type="gramEnd"/>
      <w:r>
        <w:rPr>
          <w:rFonts w:hint="eastAsia"/>
        </w:rPr>
        <w:t>浅析古方今用…陈</w:t>
      </w:r>
      <w:r>
        <w:rPr>
          <w:rFonts w:hint="eastAsia"/>
        </w:rPr>
        <w:t xml:space="preserve">  </w:t>
      </w:r>
      <w:r>
        <w:rPr>
          <w:rFonts w:hint="eastAsia"/>
        </w:rPr>
        <w:t>熙（</w:t>
      </w:r>
      <w:r>
        <w:rPr>
          <w:rFonts w:hint="eastAsia"/>
        </w:rPr>
        <w:t xml:space="preserve"> 1 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阴</w:t>
      </w:r>
      <w:proofErr w:type="gramStart"/>
      <w:r>
        <w:rPr>
          <w:rFonts w:hint="eastAsia"/>
        </w:rPr>
        <w:t>地蕨中总</w:t>
      </w:r>
      <w:proofErr w:type="gramEnd"/>
      <w:r>
        <w:rPr>
          <w:rFonts w:hint="eastAsia"/>
        </w:rPr>
        <w:t>黄酮的提取工艺优化…李俊雅</w:t>
      </w:r>
      <w:r>
        <w:rPr>
          <w:rFonts w:hint="eastAsia"/>
        </w:rPr>
        <w:t xml:space="preserve">  </w:t>
      </w:r>
      <w:r>
        <w:rPr>
          <w:rFonts w:hint="eastAsia"/>
        </w:rPr>
        <w:t>李君</w:t>
      </w:r>
      <w:r>
        <w:rPr>
          <w:rFonts w:hint="eastAsia"/>
        </w:rPr>
        <w:t xml:space="preserve">  </w:t>
      </w:r>
      <w:r>
        <w:rPr>
          <w:rFonts w:hint="eastAsia"/>
        </w:rPr>
        <w:t>王姣（</w:t>
      </w:r>
      <w:r>
        <w:rPr>
          <w:rFonts w:hint="eastAsia"/>
        </w:rPr>
        <w:t xml:space="preserve"> 4 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黄花石蒜研究进展…王姣</w:t>
      </w:r>
      <w:r>
        <w:rPr>
          <w:rFonts w:hint="eastAsia"/>
        </w:rPr>
        <w:t xml:space="preserve">  </w:t>
      </w:r>
      <w:r>
        <w:rPr>
          <w:rFonts w:hint="eastAsia"/>
        </w:rPr>
        <w:t>陈丹</w:t>
      </w:r>
      <w:r>
        <w:rPr>
          <w:rFonts w:hint="eastAsia"/>
        </w:rPr>
        <w:t xml:space="preserve">  </w:t>
      </w:r>
      <w:r>
        <w:rPr>
          <w:rFonts w:hint="eastAsia"/>
        </w:rPr>
        <w:t>唐海飞</w:t>
      </w:r>
      <w:r>
        <w:rPr>
          <w:rFonts w:hint="eastAsia"/>
        </w:rPr>
        <w:t xml:space="preserve">  </w:t>
      </w:r>
      <w:r>
        <w:rPr>
          <w:rFonts w:hint="eastAsia"/>
        </w:rPr>
        <w:t>陈思</w:t>
      </w:r>
      <w:r>
        <w:rPr>
          <w:rFonts w:hint="eastAsia"/>
        </w:rPr>
        <w:t xml:space="preserve">  </w:t>
      </w:r>
      <w:r>
        <w:rPr>
          <w:rFonts w:hint="eastAsia"/>
        </w:rPr>
        <w:t>贺惠（</w:t>
      </w:r>
      <w:r>
        <w:rPr>
          <w:rFonts w:hint="eastAsia"/>
        </w:rPr>
        <w:t xml:space="preserve"> 8 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雷公藤甲素与</w:t>
      </w:r>
      <w:proofErr w:type="gramStart"/>
      <w:r>
        <w:rPr>
          <w:rFonts w:hint="eastAsia"/>
        </w:rPr>
        <w:t>奥沙利铂联</w:t>
      </w:r>
      <w:proofErr w:type="gramEnd"/>
      <w:r>
        <w:rPr>
          <w:rFonts w:hint="eastAsia"/>
        </w:rPr>
        <w:t>用对肝癌细胞增殖的影响及其机制研究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</w:t>
      </w:r>
      <w:proofErr w:type="gramStart"/>
      <w:r>
        <w:rPr>
          <w:rFonts w:hint="eastAsia"/>
        </w:rPr>
        <w:t>张诺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刘婷</w:t>
      </w:r>
      <w:r>
        <w:rPr>
          <w:rFonts w:hint="eastAsia"/>
        </w:rPr>
        <w:t xml:space="preserve">  </w:t>
      </w:r>
      <w:r>
        <w:rPr>
          <w:rFonts w:hint="eastAsia"/>
        </w:rPr>
        <w:t>陈丹</w:t>
      </w:r>
      <w:r>
        <w:rPr>
          <w:rFonts w:hint="eastAsia"/>
        </w:rPr>
        <w:t xml:space="preserve">  </w:t>
      </w:r>
      <w:r>
        <w:rPr>
          <w:rFonts w:hint="eastAsia"/>
        </w:rPr>
        <w:t>曾春姣</w:t>
      </w:r>
      <w:r>
        <w:rPr>
          <w:rFonts w:hint="eastAsia"/>
        </w:rPr>
        <w:t xml:space="preserve">  </w:t>
      </w:r>
      <w:r>
        <w:rPr>
          <w:rFonts w:hint="eastAsia"/>
        </w:rPr>
        <w:t>曾剑（</w:t>
      </w:r>
      <w:r>
        <w:rPr>
          <w:rFonts w:hint="eastAsia"/>
        </w:rPr>
        <w:t>13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大黄素对类风湿关节炎大鼠的治疗效果观察…罗</w:t>
      </w:r>
      <w:r>
        <w:rPr>
          <w:rFonts w:hint="eastAsia"/>
        </w:rPr>
        <w:t xml:space="preserve">  </w:t>
      </w:r>
      <w:r>
        <w:rPr>
          <w:rFonts w:hint="eastAsia"/>
        </w:rPr>
        <w:t>素（</w:t>
      </w:r>
      <w:r>
        <w:rPr>
          <w:rFonts w:hint="eastAsia"/>
        </w:rPr>
        <w:t>18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X</w:t>
      </w:r>
      <w:r>
        <w:rPr>
          <w:rFonts w:hint="eastAsia"/>
        </w:rPr>
        <w:t>线投照体位及条件对放射诊断医生肋骨漏诊分析…胡建瑜（</w:t>
      </w:r>
      <w:r>
        <w:rPr>
          <w:rFonts w:hint="eastAsia"/>
        </w:rPr>
        <w:t>21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吴茱萸生物碱类在心脑血管系统疾病中的研究进展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…吴梅青</w:t>
      </w:r>
      <w:r>
        <w:rPr>
          <w:rFonts w:hint="eastAsia"/>
        </w:rPr>
        <w:t xml:space="preserve">  </w:t>
      </w:r>
      <w:r>
        <w:rPr>
          <w:rFonts w:hint="eastAsia"/>
        </w:rPr>
        <w:t>王姣</w:t>
      </w:r>
      <w:r>
        <w:rPr>
          <w:rFonts w:hint="eastAsia"/>
        </w:rPr>
        <w:t xml:space="preserve">  </w:t>
      </w:r>
      <w:r>
        <w:rPr>
          <w:rFonts w:hint="eastAsia"/>
        </w:rPr>
        <w:t>唐海飞（</w:t>
      </w:r>
      <w:r>
        <w:rPr>
          <w:rFonts w:hint="eastAsia"/>
        </w:rPr>
        <w:t>23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细胞外基质弹性纤维和胶原纤维在小鼠胸主动脉壁内具有不同的</w:t>
      </w:r>
    </w:p>
    <w:p w:rsidR="000E5725" w:rsidRDefault="000F3146">
      <w:r>
        <w:rPr>
          <w:rFonts w:hint="eastAsia"/>
        </w:rPr>
        <w:t>发育规律…罗</w:t>
      </w:r>
      <w:r>
        <w:rPr>
          <w:rFonts w:hint="eastAsia"/>
        </w:rPr>
        <w:t xml:space="preserve">  </w:t>
      </w:r>
      <w:r>
        <w:rPr>
          <w:rFonts w:hint="eastAsia"/>
        </w:rPr>
        <w:t>华（</w:t>
      </w:r>
      <w:r>
        <w:rPr>
          <w:rFonts w:hint="eastAsia"/>
        </w:rPr>
        <w:t>29</w:t>
      </w:r>
      <w:r>
        <w:rPr>
          <w:rFonts w:hint="eastAsia"/>
        </w:rPr>
        <w:t>）</w:t>
      </w:r>
    </w:p>
    <w:p w:rsidR="000E5725" w:rsidRDefault="000E5725"/>
    <w:p w:rsidR="000E5725" w:rsidRDefault="000F3146">
      <w:r>
        <w:rPr>
          <w:rFonts w:hint="eastAsia"/>
        </w:rPr>
        <w:t>教学改革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基于新媒体时代高职院校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“碎片化”学习方式研究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…贺</w:t>
      </w:r>
      <w:r>
        <w:rPr>
          <w:rFonts w:hint="eastAsia"/>
        </w:rPr>
        <w:t xml:space="preserve">  </w:t>
      </w:r>
      <w:r>
        <w:rPr>
          <w:rFonts w:hint="eastAsia"/>
        </w:rPr>
        <w:t>全（</w:t>
      </w:r>
      <w:r>
        <w:rPr>
          <w:rFonts w:hint="eastAsia"/>
        </w:rPr>
        <w:t>34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将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融入医学专业实践课程的教育教学设计探讨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…蒋双双</w:t>
      </w:r>
      <w:r>
        <w:rPr>
          <w:rFonts w:hint="eastAsia"/>
        </w:rPr>
        <w:t xml:space="preserve">  </w:t>
      </w:r>
      <w:r>
        <w:rPr>
          <w:rFonts w:hint="eastAsia"/>
        </w:rPr>
        <w:t>敖彩民（</w:t>
      </w:r>
      <w:r>
        <w:rPr>
          <w:rFonts w:hint="eastAsia"/>
        </w:rPr>
        <w:t>37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高职院校互联网</w:t>
      </w:r>
      <w:r>
        <w:rPr>
          <w:rFonts w:hint="eastAsia"/>
        </w:rPr>
        <w:t>+</w:t>
      </w:r>
      <w:r>
        <w:rPr>
          <w:rFonts w:hint="eastAsia"/>
        </w:rPr>
        <w:t>护理人文育人模式的构建与实践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…李莉</w:t>
      </w:r>
      <w:r>
        <w:rPr>
          <w:rFonts w:hint="eastAsia"/>
        </w:rPr>
        <w:t xml:space="preserve">  </w:t>
      </w:r>
      <w:r>
        <w:rPr>
          <w:rFonts w:hint="eastAsia"/>
        </w:rPr>
        <w:t>陈华娟（</w:t>
      </w:r>
      <w:r>
        <w:rPr>
          <w:rFonts w:hint="eastAsia"/>
        </w:rPr>
        <w:t>40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互联网背景下护理风险教育在高职外</w:t>
      </w:r>
      <w:r>
        <w:rPr>
          <w:rFonts w:hint="eastAsia"/>
        </w:rPr>
        <w:t>科护理教学中的应用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…林翠娟</w:t>
      </w:r>
      <w:r>
        <w:rPr>
          <w:rFonts w:hint="eastAsia"/>
        </w:rPr>
        <w:t xml:space="preserve">  </w:t>
      </w:r>
      <w:r>
        <w:rPr>
          <w:rFonts w:hint="eastAsia"/>
        </w:rPr>
        <w:t>唐英姿</w:t>
      </w:r>
      <w:r>
        <w:rPr>
          <w:rFonts w:hint="eastAsia"/>
        </w:rPr>
        <w:t xml:space="preserve">  </w:t>
      </w:r>
      <w:r>
        <w:rPr>
          <w:rFonts w:hint="eastAsia"/>
        </w:rPr>
        <w:t>刘巧阳（</w:t>
      </w:r>
      <w:r>
        <w:rPr>
          <w:rFonts w:hint="eastAsia"/>
        </w:rPr>
        <w:t>43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提</w:t>
      </w:r>
      <w:proofErr w:type="gramStart"/>
      <w:r>
        <w:rPr>
          <w:rFonts w:hint="eastAsia"/>
        </w:rPr>
        <w:t>亚模式</w:t>
      </w:r>
      <w:proofErr w:type="gramEnd"/>
      <w:r>
        <w:rPr>
          <w:rFonts w:hint="eastAsia"/>
        </w:rPr>
        <w:t>下乡村医生本土化人才培养学生教育管理路径探析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…刘</w:t>
      </w:r>
      <w:r>
        <w:rPr>
          <w:rFonts w:hint="eastAsia"/>
        </w:rPr>
        <w:t xml:space="preserve">  </w:t>
      </w:r>
      <w:r>
        <w:rPr>
          <w:rFonts w:hint="eastAsia"/>
        </w:rPr>
        <w:t>来（</w:t>
      </w:r>
      <w:r>
        <w:rPr>
          <w:rFonts w:hint="eastAsia"/>
        </w:rPr>
        <w:t>47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医学类高职院校医学影像技术教学中培养和提高学生职业辐射</w:t>
      </w:r>
    </w:p>
    <w:p w:rsidR="000E5725" w:rsidRDefault="000F3146">
      <w:r>
        <w:rPr>
          <w:rFonts w:hint="eastAsia"/>
        </w:rPr>
        <w:t>防护意识的途径研究…龙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高职院校音乐教育效果提升的有效途径研究…肖</w:t>
      </w:r>
      <w:r>
        <w:rPr>
          <w:rFonts w:hint="eastAsia"/>
        </w:rPr>
        <w:t xml:space="preserve">  </w:t>
      </w:r>
      <w:r>
        <w:rPr>
          <w:rFonts w:hint="eastAsia"/>
        </w:rPr>
        <w:t>瑾（</w:t>
      </w:r>
      <w:r>
        <w:rPr>
          <w:rFonts w:hint="eastAsia"/>
        </w:rPr>
        <w:t>54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基于混合式学习法的高职专业英语课堂教学设计…徐焱伟</w:t>
      </w:r>
      <w:r>
        <w:rPr>
          <w:rFonts w:hint="eastAsia"/>
        </w:rPr>
        <w:t xml:space="preserve">  </w:t>
      </w:r>
      <w:r>
        <w:rPr>
          <w:rFonts w:hint="eastAsia"/>
        </w:rPr>
        <w:t>唐金玉（</w:t>
      </w:r>
      <w:r>
        <w:rPr>
          <w:rFonts w:hint="eastAsia"/>
        </w:rPr>
        <w:t>57</w:t>
      </w:r>
      <w:r>
        <w:rPr>
          <w:rFonts w:hint="eastAsia"/>
        </w:rPr>
        <w:t>）</w:t>
      </w:r>
    </w:p>
    <w:p w:rsidR="000E5725" w:rsidRDefault="000E5725"/>
    <w:p w:rsidR="000E5725" w:rsidRDefault="000F3146">
      <w:r>
        <w:rPr>
          <w:rFonts w:hint="eastAsia"/>
        </w:rPr>
        <w:t>综合研究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提高科研工作质量，开创“十四五”科研新局面…李建光（</w:t>
      </w:r>
      <w:r>
        <w:rPr>
          <w:rFonts w:hint="eastAsia"/>
        </w:rPr>
        <w:t>60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后疫情时代医学</w:t>
      </w:r>
      <w:proofErr w:type="gramStart"/>
      <w:r>
        <w:rPr>
          <w:rFonts w:hint="eastAsia"/>
        </w:rPr>
        <w:t>生创新</w:t>
      </w:r>
      <w:proofErr w:type="gramEnd"/>
      <w:r>
        <w:rPr>
          <w:rFonts w:hint="eastAsia"/>
        </w:rPr>
        <w:t>创业能力提升的路径探析…何文波（</w:t>
      </w:r>
      <w:r>
        <w:rPr>
          <w:rFonts w:hint="eastAsia"/>
        </w:rPr>
        <w:t>63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客户集中度、地区金融发展与公司债务融资…李娜</w:t>
      </w:r>
      <w:r>
        <w:rPr>
          <w:rFonts w:hint="eastAsia"/>
        </w:rPr>
        <w:t xml:space="preserve">  </w:t>
      </w:r>
      <w:r>
        <w:rPr>
          <w:rFonts w:hint="eastAsia"/>
        </w:rPr>
        <w:t>吴静桦（</w:t>
      </w:r>
      <w:r>
        <w:rPr>
          <w:rFonts w:hint="eastAsia"/>
        </w:rPr>
        <w:t>68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儒家生命观与护理人文关怀的内在联系研究…许</w:t>
      </w:r>
      <w:r>
        <w:rPr>
          <w:rFonts w:hint="eastAsia"/>
        </w:rPr>
        <w:t xml:space="preserve">  </w:t>
      </w:r>
      <w:r>
        <w:rPr>
          <w:rFonts w:hint="eastAsia"/>
        </w:rPr>
        <w:t>令（</w:t>
      </w:r>
      <w:r>
        <w:rPr>
          <w:rFonts w:hint="eastAsia"/>
        </w:rPr>
        <w:t>77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高职院校学业困难群体影响因素调查及干预对策实证研究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…曹平</w:t>
      </w:r>
      <w:r>
        <w:rPr>
          <w:rFonts w:hint="eastAsia"/>
        </w:rPr>
        <w:t xml:space="preserve">  </w:t>
      </w:r>
      <w:r>
        <w:rPr>
          <w:rFonts w:hint="eastAsia"/>
        </w:rPr>
        <w:t>邓靓</w:t>
      </w:r>
      <w:r>
        <w:rPr>
          <w:rFonts w:hint="eastAsia"/>
        </w:rPr>
        <w:t xml:space="preserve">  </w:t>
      </w:r>
      <w:r>
        <w:rPr>
          <w:rFonts w:hint="eastAsia"/>
        </w:rPr>
        <w:t>张蓉</w:t>
      </w:r>
      <w:proofErr w:type="gramStart"/>
      <w:r>
        <w:rPr>
          <w:rFonts w:hint="eastAsia"/>
        </w:rPr>
        <w:t>蓉</w:t>
      </w:r>
      <w:proofErr w:type="gramEnd"/>
      <w:r>
        <w:rPr>
          <w:rFonts w:hint="eastAsia"/>
        </w:rPr>
        <w:t>（</w:t>
      </w:r>
      <w:r>
        <w:rPr>
          <w:rFonts w:hint="eastAsia"/>
        </w:rPr>
        <w:t>82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不同养老机构养老护理人员准入、培训、考核和评价现状及对策分析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陈羽保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廖艳芳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付雪连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向明凯（</w:t>
      </w:r>
      <w:r>
        <w:rPr>
          <w:rFonts w:hint="eastAsia"/>
        </w:rPr>
        <w:t>85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新时代大学生理想信念教育探究…郭泽锋（</w:t>
      </w:r>
      <w:r>
        <w:rPr>
          <w:rFonts w:hint="eastAsia"/>
        </w:rPr>
        <w:t>89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我国养老机构运营模</w:t>
      </w:r>
      <w:r>
        <w:rPr>
          <w:rFonts w:hint="eastAsia"/>
        </w:rPr>
        <w:t>式的创新研究…何恒波（</w:t>
      </w:r>
      <w:r>
        <w:rPr>
          <w:rFonts w:hint="eastAsia"/>
        </w:rPr>
        <w:t>92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区块链打破“高校围墙”助力智慧教育…刘</w:t>
      </w:r>
      <w:r>
        <w:rPr>
          <w:rFonts w:hint="eastAsia"/>
        </w:rPr>
        <w:t xml:space="preserve">  </w:t>
      </w:r>
      <w:r>
        <w:rPr>
          <w:rFonts w:hint="eastAsia"/>
        </w:rPr>
        <w:t>佳（</w:t>
      </w:r>
      <w:r>
        <w:rPr>
          <w:rFonts w:hint="eastAsia"/>
        </w:rPr>
        <w:t>95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高职院校设置口腔护理专业的必要性研究…刘于兰（</w:t>
      </w:r>
      <w:r>
        <w:rPr>
          <w:rFonts w:hint="eastAsia"/>
        </w:rPr>
        <w:t>98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lastRenderedPageBreak/>
        <w:t xml:space="preserve">   </w:t>
      </w:r>
      <w:r>
        <w:rPr>
          <w:rFonts w:hint="eastAsia"/>
        </w:rPr>
        <w:t>基于主动交互控制的家用康复治疗床自适应阻抗控制实现…刘中华（</w:t>
      </w:r>
      <w:r>
        <w:rPr>
          <w:rFonts w:hint="eastAsia"/>
        </w:rPr>
        <w:t>101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地域文化重构下的博物馆文</w:t>
      </w:r>
      <w:proofErr w:type="gramStart"/>
      <w:r>
        <w:rPr>
          <w:rFonts w:hint="eastAsia"/>
        </w:rPr>
        <w:t>创产品</w:t>
      </w:r>
      <w:proofErr w:type="gramEnd"/>
      <w:r>
        <w:rPr>
          <w:rFonts w:hint="eastAsia"/>
        </w:rPr>
        <w:t>设计原则研究…马小强（</w:t>
      </w:r>
      <w:r>
        <w:rPr>
          <w:rFonts w:hint="eastAsia"/>
        </w:rPr>
        <w:t>104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校企合作“订单式”人才培养模式下高职院校药学专业学生顶岗实习稳定性的</w:t>
      </w:r>
    </w:p>
    <w:p w:rsidR="000E5725" w:rsidRDefault="000F3146">
      <w:r>
        <w:rPr>
          <w:rFonts w:hint="eastAsia"/>
        </w:rPr>
        <w:t>研究…毛</w:t>
      </w:r>
      <w:r>
        <w:rPr>
          <w:rFonts w:hint="eastAsia"/>
        </w:rPr>
        <w:t xml:space="preserve">  </w:t>
      </w:r>
      <w:r>
        <w:rPr>
          <w:rFonts w:hint="eastAsia"/>
        </w:rPr>
        <w:t>智（</w:t>
      </w:r>
      <w:r>
        <w:rPr>
          <w:rFonts w:hint="eastAsia"/>
        </w:rPr>
        <w:t>109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农村医疗服务短缺区甄别方法与实证研究…魏有焕（</w:t>
      </w:r>
      <w:r>
        <w:rPr>
          <w:rFonts w:hint="eastAsia"/>
        </w:rPr>
        <w:t>113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基层医疗机构应对重大突发公共卫生事件管理模式的调</w:t>
      </w:r>
      <w:r>
        <w:rPr>
          <w:rFonts w:hint="eastAsia"/>
        </w:rPr>
        <w:t>研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…肖建武</w:t>
      </w:r>
      <w:r>
        <w:rPr>
          <w:rFonts w:hint="eastAsia"/>
        </w:rPr>
        <w:t xml:space="preserve">  </w:t>
      </w:r>
      <w:r>
        <w:rPr>
          <w:rFonts w:hint="eastAsia"/>
        </w:rPr>
        <w:t>甘文波</w:t>
      </w:r>
      <w:r>
        <w:rPr>
          <w:rFonts w:hint="eastAsia"/>
        </w:rPr>
        <w:t xml:space="preserve">  </w:t>
      </w:r>
      <w:r>
        <w:rPr>
          <w:rFonts w:hint="eastAsia"/>
        </w:rPr>
        <w:t>谭梦红</w:t>
      </w:r>
      <w:r>
        <w:rPr>
          <w:rFonts w:hint="eastAsia"/>
        </w:rPr>
        <w:t xml:space="preserve">  </w:t>
      </w:r>
      <w:r>
        <w:rPr>
          <w:rFonts w:hint="eastAsia"/>
        </w:rPr>
        <w:t>傅朝辉</w:t>
      </w:r>
      <w:r>
        <w:rPr>
          <w:rFonts w:hint="eastAsia"/>
        </w:rPr>
        <w:t xml:space="preserve">  </w:t>
      </w:r>
      <w:r>
        <w:rPr>
          <w:rFonts w:hint="eastAsia"/>
        </w:rPr>
        <w:t>刘英（</w:t>
      </w:r>
      <w:r>
        <w:rPr>
          <w:rFonts w:hint="eastAsia"/>
        </w:rPr>
        <w:t>119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高职专业教师转型期的心理压力分析与研究…张婵</w:t>
      </w:r>
      <w:r>
        <w:rPr>
          <w:rFonts w:hint="eastAsia"/>
        </w:rPr>
        <w:t xml:space="preserve">  </w:t>
      </w:r>
      <w:r>
        <w:rPr>
          <w:rFonts w:hint="eastAsia"/>
        </w:rPr>
        <w:t>黄冬来（</w:t>
      </w:r>
      <w:r>
        <w:rPr>
          <w:rFonts w:hint="eastAsia"/>
        </w:rPr>
        <w:t>124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“零零后”高职护生抑郁现状调查及分析…张满和（</w:t>
      </w:r>
      <w:r>
        <w:rPr>
          <w:rFonts w:hint="eastAsia"/>
        </w:rPr>
        <w:t>127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湘潭市高职医学生结核病</w:t>
      </w:r>
      <w:proofErr w:type="gramStart"/>
      <w:r>
        <w:rPr>
          <w:rFonts w:hint="eastAsia"/>
        </w:rPr>
        <w:t>防治知信行</w:t>
      </w:r>
      <w:proofErr w:type="gramEnd"/>
      <w:r>
        <w:rPr>
          <w:rFonts w:hint="eastAsia"/>
        </w:rPr>
        <w:t>调查研究</w:t>
      </w:r>
    </w:p>
    <w:p w:rsidR="000E5725" w:rsidRDefault="000F3146">
      <w:r>
        <w:rPr>
          <w:rFonts w:hint="eastAsia"/>
        </w:rPr>
        <w:t xml:space="preserve">     </w:t>
      </w:r>
      <w:r>
        <w:rPr>
          <w:rFonts w:hint="eastAsia"/>
        </w:rPr>
        <w:t>…张琼</w:t>
      </w:r>
      <w:r>
        <w:rPr>
          <w:rFonts w:hint="eastAsia"/>
        </w:rPr>
        <w:t xml:space="preserve">  </w:t>
      </w:r>
      <w:r>
        <w:rPr>
          <w:rFonts w:hint="eastAsia"/>
        </w:rPr>
        <w:t>曾春姣</w:t>
      </w:r>
      <w:r>
        <w:rPr>
          <w:rFonts w:hint="eastAsia"/>
        </w:rPr>
        <w:t xml:space="preserve">  </w:t>
      </w:r>
      <w:r>
        <w:rPr>
          <w:rFonts w:hint="eastAsia"/>
        </w:rPr>
        <w:t>王晓琳</w:t>
      </w:r>
      <w:r>
        <w:rPr>
          <w:rFonts w:hint="eastAsia"/>
        </w:rPr>
        <w:t xml:space="preserve">  </w:t>
      </w:r>
      <w:r>
        <w:rPr>
          <w:rFonts w:hint="eastAsia"/>
        </w:rPr>
        <w:t>刘智华</w:t>
      </w:r>
      <w:r>
        <w:rPr>
          <w:rFonts w:hint="eastAsia"/>
        </w:rPr>
        <w:t xml:space="preserve">  </w:t>
      </w:r>
      <w:r>
        <w:rPr>
          <w:rFonts w:hint="eastAsia"/>
        </w:rPr>
        <w:t>彭慧（</w:t>
      </w:r>
      <w:r>
        <w:rPr>
          <w:rFonts w:hint="eastAsia"/>
        </w:rPr>
        <w:t>130</w:t>
      </w:r>
      <w:r>
        <w:rPr>
          <w:rFonts w:hint="eastAsia"/>
        </w:rPr>
        <w:t>）</w:t>
      </w:r>
    </w:p>
    <w:p w:rsidR="000E5725" w:rsidRDefault="000F3146">
      <w:r>
        <w:rPr>
          <w:rFonts w:hint="eastAsia"/>
        </w:rPr>
        <w:t xml:space="preserve">   </w:t>
      </w:r>
      <w:r>
        <w:rPr>
          <w:rFonts w:hint="eastAsia"/>
        </w:rPr>
        <w:t>护理延伸服务在产科出院患者中的应用…张雪</w:t>
      </w:r>
      <w:r>
        <w:rPr>
          <w:rFonts w:hint="eastAsia"/>
        </w:rPr>
        <w:t xml:space="preserve">  </w:t>
      </w:r>
      <w:r>
        <w:rPr>
          <w:rFonts w:hint="eastAsia"/>
        </w:rPr>
        <w:t>黄铁牛</w:t>
      </w:r>
      <w:r>
        <w:rPr>
          <w:rFonts w:hint="eastAsia"/>
        </w:rPr>
        <w:t xml:space="preserve">  </w:t>
      </w:r>
      <w:r>
        <w:rPr>
          <w:rFonts w:hint="eastAsia"/>
        </w:rPr>
        <w:t>唐蓉（</w:t>
      </w:r>
      <w:r>
        <w:rPr>
          <w:rFonts w:hint="eastAsia"/>
        </w:rPr>
        <w:t>134</w:t>
      </w:r>
      <w:r>
        <w:rPr>
          <w:rFonts w:hint="eastAsia"/>
        </w:rPr>
        <w:t>）</w:t>
      </w:r>
    </w:p>
    <w:sectPr w:rsidR="000E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46" w:rsidRDefault="000F3146" w:rsidP="0008276C">
      <w:r>
        <w:separator/>
      </w:r>
    </w:p>
  </w:endnote>
  <w:endnote w:type="continuationSeparator" w:id="0">
    <w:p w:rsidR="000F3146" w:rsidRDefault="000F3146" w:rsidP="0008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46" w:rsidRDefault="000F3146" w:rsidP="0008276C">
      <w:r>
        <w:separator/>
      </w:r>
    </w:p>
  </w:footnote>
  <w:footnote w:type="continuationSeparator" w:id="0">
    <w:p w:rsidR="000F3146" w:rsidRDefault="000F3146" w:rsidP="0008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07981"/>
    <w:rsid w:val="0008276C"/>
    <w:rsid w:val="000E5725"/>
    <w:rsid w:val="000F3146"/>
    <w:rsid w:val="5F1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276C"/>
    <w:rPr>
      <w:kern w:val="2"/>
      <w:sz w:val="18"/>
      <w:szCs w:val="18"/>
    </w:rPr>
  </w:style>
  <w:style w:type="paragraph" w:styleId="a4">
    <w:name w:val="footer"/>
    <w:basedOn w:val="a"/>
    <w:link w:val="Char0"/>
    <w:rsid w:val="00082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27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276C"/>
    <w:rPr>
      <w:kern w:val="2"/>
      <w:sz w:val="18"/>
      <w:szCs w:val="18"/>
    </w:rPr>
  </w:style>
  <w:style w:type="paragraph" w:styleId="a4">
    <w:name w:val="footer"/>
    <w:basedOn w:val="a"/>
    <w:link w:val="Char0"/>
    <w:rsid w:val="00082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27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PC2-1</dc:creator>
  <cp:lastModifiedBy>Windows</cp:lastModifiedBy>
  <cp:revision>2</cp:revision>
  <dcterms:created xsi:type="dcterms:W3CDTF">2021-10-27T00:56:00Z</dcterms:created>
  <dcterms:modified xsi:type="dcterms:W3CDTF">2021-10-28T01:16:00Z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CAD8AEC457D4401AAB42B937F4320077</vt:lpwstr>
  </property>
</Properties>
</file>