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湘潭医卫职业技术学院新生退学审批表</w:t>
      </w:r>
    </w:p>
    <w:p>
      <w:pPr>
        <w:jc w:val="center"/>
        <w:rPr>
          <w:rFonts w:hint="eastAsia" w:eastAsia="黑体" w:cs="宋体"/>
          <w:b/>
          <w:bCs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39"/>
        <w:gridCol w:w="1221"/>
        <w:gridCol w:w="1203"/>
        <w:gridCol w:w="1203"/>
        <w:gridCol w:w="1434"/>
        <w:gridCol w:w="2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24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生 号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退学理由</w:t>
            </w:r>
          </w:p>
        </w:tc>
        <w:tc>
          <w:tcPr>
            <w:tcW w:w="74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ind w:firstLine="2040" w:firstLineChars="85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申请人签名：           家长签名：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  年   月   日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招生就业处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  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1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466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680" w:firstLineChars="19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5400" w:firstLineChars="22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9136" w:type="dxa"/>
            <w:gridSpan w:val="7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2"/>
                <w:szCs w:val="24"/>
              </w:rPr>
              <w:t>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交招生就业处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学籍专办员办理手续</w:t>
            </w:r>
            <w:r>
              <w:rPr>
                <w:rFonts w:hint="eastAsia" w:ascii="宋体" w:hAnsi="宋体"/>
                <w:sz w:val="22"/>
                <w:szCs w:val="24"/>
              </w:rPr>
              <w:t>，一份由本人保管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计财处核对学费时使用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）。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9EFF73-89FD-4396-99EC-67CCED30537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5203283-2B85-46D1-8F4C-31DB9E88D9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31706F87-BC20-476F-B7B4-4C92DF695BB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7D21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2023-11-01T06:27:11Z</dcterms:created>
  <dc:creator>Administrator</dc:creator>
  <cp:lastModifiedBy>翠</cp:lastModifiedBy>
  <dcterms:modified xsi:type="dcterms:W3CDTF">2023-11-01T06:27:21Z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B68D91D95E224AE6A1B8DDDEEA3CBCEF_12</vt:lpwstr>
  </property>
</Properties>
</file>