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ECD6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648BADC4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118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1386CCA1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6086D8E">
      <w:pPr>
        <w:bidi w:val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</w:p>
    <w:p w14:paraId="2EF5AC9A">
      <w:pPr>
        <w:bidi w:val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</w:rPr>
        <w:t>“悦读伴我成长”职教学生读党报</w:t>
      </w:r>
    </w:p>
    <w:p w14:paraId="6D51257F">
      <w:pPr>
        <w:bidi w:val="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</w:rPr>
        <w:t>活动方案</w:t>
      </w:r>
    </w:p>
    <w:p w14:paraId="1E08FE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教育部办公厅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《关于开展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2024年职业院校“技能成才  强国有我”系列教育活动的通知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》（教职成厅函〔202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〕1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号）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南省教育厅《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关于开展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2024年全省职业院校“技能成才  强国有我”系列教育活动的通知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》（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湘教通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153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号）文件精神，为深入推进职业院校思想政治工作，建立“大思政课”工作新格局，引导广大职教学生热爱阅读、坚定理想信念、德技并修，根据学校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《湘潭医卫职业技术学院2024年“技能成才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强国有我”系列教育活动实施方案》（校党发〔2024〕41号）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安排，开展“悦读伴我成长”职教学生读党报系列活动，通知如下：</w:t>
      </w:r>
    </w:p>
    <w:p w14:paraId="04FAA3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一、活动主题</w:t>
      </w:r>
    </w:p>
    <w:p w14:paraId="0156FB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“悦读伴我成长”职教学生读党报</w:t>
      </w:r>
    </w:p>
    <w:p w14:paraId="2070AF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二、活动目标</w:t>
      </w:r>
    </w:p>
    <w:p w14:paraId="634F81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引导学生养成阅读党报的习惯，坚定理想信念、德技并修</w:t>
      </w:r>
    </w:p>
    <w:p w14:paraId="33C4348C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组织机构</w:t>
      </w:r>
    </w:p>
    <w:p w14:paraId="362E7DC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420" w:leftChars="0" w:right="0" w:rightChars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长：成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强</w:t>
      </w:r>
    </w:p>
    <w:p w14:paraId="2F102DE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1700" w:leftChars="200" w:right="0" w:rightChars="0" w:hanging="1280" w:hangingChars="4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副组长：赵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肖理红  曹  昭  谭  进  李海军  </w:t>
      </w:r>
    </w:p>
    <w:p w14:paraId="23CEC8C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1697" w:leftChars="808" w:right="0" w:righ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王海波  李四军</w:t>
      </w:r>
    </w:p>
    <w:p w14:paraId="3180E2B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1700" w:leftChars="200" w:right="0" w:rightChars="0" w:hanging="1280" w:hangingChars="4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成  员：龙婷婷  齐  宇  张淼波  陈礼仁  张力丰  </w:t>
      </w:r>
    </w:p>
    <w:p w14:paraId="6206184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1697" w:leftChars="808" w:right="0" w:righ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袁  贲  凌  畅  袁艾兰  成玉梅  周泽宇</w:t>
      </w:r>
    </w:p>
    <w:p w14:paraId="27DA81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、活动安排</w:t>
      </w:r>
    </w:p>
    <w:p w14:paraId="272E48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10月11日前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开展人民网+APP下载活动，组织引导学生下载安装人民网+客户端，开展“悦读伴我成长”职教学生读党报专题活动。（责任部门：各二级学院）</w:t>
      </w:r>
    </w:p>
    <w:p w14:paraId="13FE14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利用每周班团会前十分钟，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开展学生“悦读党报”活动，要求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班委、团支委主要干部、入党积极分子等领学、领读。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（责任部门：学生工作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团委、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各二级学院）</w:t>
      </w:r>
    </w:p>
    <w:p w14:paraId="199CCB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开展视频观看活动，选取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教育部和人民网联合制作的“主编带你读党报”视频资源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班团会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进行播放。（责任部门：学生工作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团委、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各二级学院）</w:t>
      </w:r>
    </w:p>
    <w:p w14:paraId="3D0C34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.选取人民网“悦读伴我成长”职教学生读党报专题活动文字材料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、《人民日报》有关篇目文章，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由校园广播站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固定时段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进行播读。（责任部门：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宣传统战部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）</w:t>
      </w:r>
    </w:p>
    <w:p w14:paraId="142B10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.选取人民网“悦读伴我成长”职教学生读党报专题活动文字材料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、《人民日报》文章金句，在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校园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显示屏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进行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滚动播放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。（责任部门：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宣传统战部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）</w:t>
      </w:r>
    </w:p>
    <w:p w14:paraId="5A0898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6.12月15日前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结合“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技能成才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强国有我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、“悦读伴我成长”职教学生读党报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等话题开展读党报心得感悟主题作品征集活动，由二级学院组织初选后，择优推荐进行校级评比，对优秀作品举办线上+线下分享展示。（责任部门：学生工作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团委、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各二级学院）</w:t>
      </w:r>
    </w:p>
    <w:p w14:paraId="79F092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四、活动要求</w:t>
      </w:r>
    </w:p>
    <w:p w14:paraId="28EB28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各单位要高度重视，扎实推进习近平新时代中国特色社会主义思想进学校、进课堂、进头脑，将读党报活动融入推动党史学习教育常态化长效化工作中，加强思想政治教育和职业道德教育，坚持立德树人、德技并修，推动思想政治教育与技术技能培养融合统一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让每一名学生在活动中受到教育，走好技能成才、技能报国之路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 w14:paraId="256503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04" w:lineRule="atLeast"/>
        <w:ind w:left="0" w:right="0" w:firstLine="420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学生工作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处</w:t>
      </w:r>
    </w:p>
    <w:p w14:paraId="2DD4D8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46EF20"/>
    <w:multiLevelType w:val="singleLevel"/>
    <w:tmpl w:val="7746EF2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23DC46E7"/>
    <w:rsid w:val="2FE40FE6"/>
    <w:rsid w:val="3E3D0F2E"/>
    <w:rsid w:val="617406C0"/>
    <w:rsid w:val="717442C0"/>
    <w:rsid w:val="7788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1037</Characters>
  <Lines>0</Lines>
  <Paragraphs>0</Paragraphs>
  <TotalTime>1</TotalTime>
  <ScaleCrop>false</ScaleCrop>
  <LinksUpToDate>false</LinksUpToDate>
  <CharactersWithSpaces>1134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2024-09-26T08:29:00Z</dcterms:created>
  <dc:creator>Administrator</dc:creator>
  <cp:lastModifiedBy>不知足先生</cp:lastModifiedBy>
  <cp:lastPrinted>2024-09-27T00:19:00Z</cp:lastPrinted>
  <dcterms:modified xsi:type="dcterms:W3CDTF">2024-10-09T03:21:13Z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910C17BE5B03438793FCAC16EE89A191_12</vt:lpwstr>
  </property>
</Properties>
</file>